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6F5" w14:textId="0E9CB424" w:rsidR="0067081B" w:rsidRPr="002036B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 w:val="22"/>
        </w:rPr>
      </w:pP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 w:val="22"/>
          <w:bdr w:val="none" w:sz="0" w:space="0" w:color="auto" w:frame="1"/>
        </w:rPr>
        <w:t>● 학회인정 평점 기준</w:t>
      </w:r>
    </w:p>
    <w:p w14:paraId="532EA418" w14:textId="77777777" w:rsidR="0067081B" w:rsidRPr="0067081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Verdana" w:eastAsia="굴림" w:hAnsi="Verdana" w:cs="굴림"/>
          <w:color w:val="444444"/>
          <w:kern w:val="0"/>
          <w:szCs w:val="20"/>
        </w:rPr>
      </w:pPr>
    </w:p>
    <w:p w14:paraId="3F5A044F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1) 논문</w:t>
      </w:r>
    </w:p>
    <w:p w14:paraId="7614A136" w14:textId="0CA1BF84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논문에 의한 평점은 대한소아응급의학회 및 별표 제 4호에 명시된 국내외 소아응급의학 관련 학회에서 발행하는 공식 학술지에 게재된 논문들 중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bdr w:val="none" w:sz="0" w:space="0" w:color="auto" w:frame="1"/>
        </w:rPr>
        <w:t>학회의 설립 취지에 부합하는 주제와 내용을 가진 논문에 한하여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학회에서 인정한다. 학회의 공식 학술지</w:t>
      </w:r>
      <w:r w:rsidR="00FA21BB">
        <w:rPr>
          <w:rFonts w:asciiTheme="majorHAnsi" w:eastAsiaTheme="majorHAnsi" w:hAnsiTheme="majorHAnsi" w:cs="Tahoma" w:hint="eastAsia"/>
          <w:color w:val="444444"/>
          <w:kern w:val="0"/>
          <w:szCs w:val="20"/>
          <w:bdr w:val="none" w:sz="0" w:space="0" w:color="auto" w:frame="1"/>
        </w:rPr>
        <w:t>(P</w:t>
      </w:r>
      <w:r w:rsidR="00FA21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EMJ)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에 게재된 논문은 원저인 경우 제1저자, 책임저자는 10평점, 공저자인 경우 5평점을 인정하고 종설 및 증례보고는 원저 평점의 50%를 인정한다. 그 외 인정학술지에 게재된 논문의 평점은 고시위원회에서 별도로 정한다.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71"/>
        <w:gridCol w:w="2071"/>
      </w:tblGrid>
      <w:tr w:rsidR="00817036" w:rsidRPr="002036BB" w14:paraId="6012D9C2" w14:textId="35BE7612" w:rsidTr="00817036">
        <w:tc>
          <w:tcPr>
            <w:tcW w:w="2337" w:type="dxa"/>
            <w:shd w:val="clear" w:color="auto" w:fill="FFF2CC" w:themeFill="accent4" w:themeFillTint="33"/>
          </w:tcPr>
          <w:p w14:paraId="6EF05E03" w14:textId="02C8AA4A" w:rsidR="00817036" w:rsidRPr="00FA21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b/>
                <w:bCs/>
                <w:color w:val="444444"/>
                <w:kern w:val="0"/>
                <w:szCs w:val="20"/>
              </w:rPr>
            </w:pPr>
            <w:r w:rsidRPr="00FA21BB">
              <w:rPr>
                <w:rFonts w:asciiTheme="majorHAnsi" w:eastAsiaTheme="majorHAnsi" w:hAnsiTheme="majorHAnsi" w:cs="굴림" w:hint="eastAsia"/>
                <w:b/>
                <w:bCs/>
                <w:color w:val="444444"/>
                <w:kern w:val="0"/>
                <w:szCs w:val="20"/>
              </w:rPr>
              <w:t>P</w:t>
            </w:r>
            <w:r w:rsidRPr="00FA21BB">
              <w:rPr>
                <w:rFonts w:asciiTheme="majorHAnsi" w:eastAsiaTheme="majorHAnsi" w:hAnsiTheme="majorHAnsi" w:cs="굴림"/>
                <w:b/>
                <w:bCs/>
                <w:color w:val="444444"/>
                <w:kern w:val="0"/>
                <w:szCs w:val="20"/>
              </w:rPr>
              <w:t>EMJ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65379FA" w14:textId="69DF1049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제 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저자,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 xml:space="preserve"> 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책임저자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1B7B30FB" w14:textId="04D1C7C1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공저자</w:t>
            </w:r>
          </w:p>
        </w:tc>
        <w:tc>
          <w:tcPr>
            <w:tcW w:w="2071" w:type="dxa"/>
            <w:shd w:val="clear" w:color="auto" w:fill="FFF2CC" w:themeFill="accent4" w:themeFillTint="33"/>
          </w:tcPr>
          <w:p w14:paraId="66C4704C" w14:textId="6D4300F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증빙서류</w:t>
            </w:r>
          </w:p>
        </w:tc>
      </w:tr>
      <w:tr w:rsidR="00817036" w:rsidRPr="002036BB" w14:paraId="09416C5D" w14:textId="1914F2B2" w:rsidTr="00817036">
        <w:tc>
          <w:tcPr>
            <w:tcW w:w="2337" w:type="dxa"/>
          </w:tcPr>
          <w:p w14:paraId="4E38D9BE" w14:textId="4E92CB5C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원저</w:t>
            </w:r>
          </w:p>
        </w:tc>
        <w:tc>
          <w:tcPr>
            <w:tcW w:w="2337" w:type="dxa"/>
          </w:tcPr>
          <w:p w14:paraId="760627EF" w14:textId="192C4608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0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271" w:type="dxa"/>
          </w:tcPr>
          <w:p w14:paraId="6536FAD3" w14:textId="2F7655AA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071" w:type="dxa"/>
            <w:vMerge w:val="restart"/>
            <w:vAlign w:val="center"/>
          </w:tcPr>
          <w:p w14:paraId="53AF5D65" w14:textId="3A7C93DB" w:rsidR="00817036" w:rsidRPr="002036BB" w:rsidRDefault="00817036" w:rsidP="00817036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논문 </w:t>
            </w:r>
            <w:r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PDF</w:t>
            </w:r>
          </w:p>
        </w:tc>
      </w:tr>
      <w:tr w:rsidR="00817036" w:rsidRPr="002036BB" w14:paraId="0657145B" w14:textId="099ED784" w:rsidTr="00817036">
        <w:tc>
          <w:tcPr>
            <w:tcW w:w="2337" w:type="dxa"/>
          </w:tcPr>
          <w:p w14:paraId="2DE6DAFE" w14:textId="3741EFF5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종설 및 증례보고</w:t>
            </w:r>
          </w:p>
        </w:tc>
        <w:tc>
          <w:tcPr>
            <w:tcW w:w="2337" w:type="dxa"/>
          </w:tcPr>
          <w:p w14:paraId="0C6C0663" w14:textId="008B3C2B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271" w:type="dxa"/>
          </w:tcPr>
          <w:p w14:paraId="273DBBB7" w14:textId="2A023593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2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.5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071" w:type="dxa"/>
            <w:vMerge/>
          </w:tcPr>
          <w:p w14:paraId="2DBEA50B" w14:textId="7777777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</w:p>
        </w:tc>
      </w:tr>
    </w:tbl>
    <w:p w14:paraId="4DCBDD6E" w14:textId="76C9491D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13AE7911" w14:textId="48B89971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※ </w:t>
      </w:r>
      <w:r w:rsidRPr="00FA21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  <w:u w:val="single"/>
        </w:rPr>
        <w:t>그 외 인정 학술지의 경우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별표 제 4호의</w:t>
      </w:r>
      <w:r w:rsidRPr="002036BB">
        <w:rPr>
          <w:rFonts w:asciiTheme="majorHAnsi" w:eastAsiaTheme="majorHAnsi" w:hAnsiTheme="majorHAnsi" w:cs="굴림"/>
          <w:b/>
          <w:bCs/>
          <w:color w:val="444444"/>
          <w:kern w:val="0"/>
          <w:szCs w:val="20"/>
        </w:rPr>
        <w:t xml:space="preserve"> </w:t>
      </w:r>
      <w:r w:rsidRPr="002036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</w:rPr>
        <w:t>*</w:t>
      </w:r>
      <w:r w:rsidRPr="00FA21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  <w:u w:val="single"/>
        </w:rPr>
        <w:t>인정 비율</w:t>
      </w:r>
      <w:r w:rsidRPr="002036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</w:rPr>
        <w:t>*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을 참조하여 입력하며</w:t>
      </w:r>
      <w:r w:rsidR="008A4CAD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,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</w:t>
      </w:r>
    </w:p>
    <w:p w14:paraId="23783C20" w14:textId="55BBAC92" w:rsidR="003A46D9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별표 제 </w:t>
      </w:r>
      <w:r w:rsidRPr="002036BB">
        <w:rPr>
          <w:rFonts w:asciiTheme="majorHAnsi" w:eastAsiaTheme="majorHAnsi" w:hAnsiTheme="majorHAnsi" w:cs="굴림"/>
          <w:color w:val="444444"/>
          <w:kern w:val="0"/>
          <w:szCs w:val="20"/>
        </w:rPr>
        <w:t>4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호에 명시되지 않은 학술지의 경우 인정 여부를 학회</w:t>
      </w:r>
      <w:r w:rsid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이메일로 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사전 질의</w:t>
      </w:r>
    </w:p>
    <w:p w14:paraId="76E26462" w14:textId="77777777" w:rsidR="002036BB" w:rsidRPr="002036BB" w:rsidRDefault="002036BB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6449C857" w14:textId="5A69B3FB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예) 대한응급의학회지 원저 제1저자 -&gt; 7.5점 입력</w:t>
      </w:r>
    </w:p>
    <w:p w14:paraId="7D97A55E" w14:textId="3534DBC4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200" w:firstLine="4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대한응급의학회지 원저 공저자 -&gt; 3.75점 입력</w:t>
      </w:r>
    </w:p>
    <w:p w14:paraId="47DFCCEA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306C5B0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0FAAE63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2) 연수 교육 및 학회 참석</w:t>
      </w:r>
    </w:p>
    <w:p w14:paraId="387B62A4" w14:textId="7084047E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ⓐ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학술대회, 연수강좌나 KAPECC는 대한의사협회에서 부여되는 평점의 200%를 인정한다.</w:t>
      </w:r>
    </w:p>
    <w:p w14:paraId="0CEFD338" w14:textId="13AD4A97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ⓑ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세부전문의 자격 취득과 자격 갱신을 위해서는 KAPECC에 필수적으로 참석하여야 한다.</w:t>
      </w:r>
    </w:p>
    <w:p w14:paraId="741AA7C7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ⓒ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교육워크숍은 반일 과정의 경우 3평점, 전일 과정의 경우 6평점을 인정하고,</w:t>
      </w:r>
    </w:p>
    <w:p w14:paraId="48D4B9CD" w14:textId="23E8BA5A" w:rsidR="00E668E5" w:rsidRPr="00E668E5" w:rsidRDefault="0067081B" w:rsidP="00E668E5">
      <w:pPr>
        <w:spacing w:line="360" w:lineRule="auto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2시간 이내 워크숍과 정기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집담회는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각 1시간 당 1평점으로 환산하여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ⓓ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주관의 학술대회, 연수강좌, 교육워크숍, KAPECC의 연자는 1강의 당 5평점을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ⓔ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별표 제 3호를 참조하여 인정학회가 주관하는 연수교육의 평점은 대한의사협회 부여 평점의 50%를 인정한다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Pr="002036BB">
        <w:rPr>
          <w:rFonts w:asciiTheme="majorHAnsi" w:eastAsiaTheme="majorHAnsi" w:hAnsiTheme="majorHAnsi"/>
          <w:b/>
          <w:bCs/>
          <w:u w:val="single"/>
        </w:rPr>
        <w:t xml:space="preserve"> 단, 연수교육의 내용은 소아 또는 응급에 관련된 것이어야 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ⓕ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대한심폐소생협회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또는 이에 준하는 기관에서 실시하는 소아전문소생술 (Pediatric Advanced life Support, PALS) 교육의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실시자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(provider) 또는 교육자(instructor) 교육을 수료하는 경우 </w:t>
      </w:r>
      <w:r w:rsidRP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 xml:space="preserve">총 교육 시간을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각 1시간 당 1평점으로 환산하여 인정한다</w:t>
      </w:r>
      <w:r w:rsid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ⓖ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학술대회에서의 구연 및 포스터 발표자는 10평점을, 인정학회 학술대회에서의 구연 및 포스터 발표자는 5평점을 인정한다.</w:t>
      </w:r>
      <w:r w:rsidRPr="002036BB">
        <w:rPr>
          <w:rFonts w:asciiTheme="majorHAnsi" w:eastAsiaTheme="majorHAnsi" w:hAnsiTheme="majorHAnsi"/>
        </w:rPr>
        <w:t xml:space="preserve"> </w:t>
      </w:r>
      <w:r w:rsidRPr="002036BB">
        <w:rPr>
          <w:rFonts w:asciiTheme="majorHAnsi" w:eastAsiaTheme="majorHAnsi" w:hAnsiTheme="majorHAnsi"/>
          <w:b/>
          <w:bCs/>
          <w:u w:val="single"/>
        </w:rPr>
        <w:t xml:space="preserve">단, 인정학회 학술대회에서의 구연 및 포스터 발표 내용은 소아 또는 응급에 </w:t>
      </w:r>
      <w:r w:rsidRPr="002036BB">
        <w:rPr>
          <w:rFonts w:asciiTheme="majorHAnsi" w:eastAsiaTheme="majorHAnsi" w:hAnsiTheme="majorHAnsi"/>
          <w:b/>
          <w:bCs/>
          <w:u w:val="single"/>
        </w:rPr>
        <w:lastRenderedPageBreak/>
        <w:t>관련된 것이어야 한다.</w:t>
      </w:r>
      <w:r w:rsidRPr="002036BB">
        <w:rPr>
          <w:rFonts w:asciiTheme="majorHAnsi" w:eastAsiaTheme="majorHAnsi" w:hAnsiTheme="majorHAnsi"/>
        </w:rPr>
        <w:t xml:space="preserve"> 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ⓗ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연수교육의 부분 참석에 대한 평점 인정은 대한의사협회의 평점 규정을 준용한다.</w:t>
      </w:r>
    </w:p>
    <w:p w14:paraId="5CFE547F" w14:textId="77777777" w:rsidR="00E668E5" w:rsidRDefault="00E668E5" w:rsidP="002036BB">
      <w:pPr>
        <w:spacing w:line="276" w:lineRule="auto"/>
        <w:rPr>
          <w:rFonts w:asciiTheme="majorHAnsi" w:eastAsiaTheme="majorHAnsi" w:hAnsiTheme="majorHAnsi" w:cs="Tahoma"/>
          <w:color w:val="444444"/>
          <w:kern w:val="0"/>
          <w:sz w:val="22"/>
          <w:bdr w:val="none" w:sz="0" w:space="0" w:color="auto" w:frame="1"/>
        </w:rPr>
      </w:pPr>
    </w:p>
    <w:p w14:paraId="1D026487" w14:textId="7B894A8F" w:rsidR="002036BB" w:rsidRPr="00093E7A" w:rsidRDefault="002036BB" w:rsidP="002036BB">
      <w:pPr>
        <w:spacing w:line="276" w:lineRule="auto"/>
        <w:rPr>
          <w:rFonts w:asciiTheme="majorHAnsi" w:eastAsiaTheme="majorHAnsi" w:hAnsiTheme="majorHAnsi"/>
          <w:sz w:val="22"/>
        </w:rPr>
      </w:pPr>
      <w:r w:rsidRPr="00093E7A">
        <w:rPr>
          <w:rFonts w:asciiTheme="majorHAnsi" w:eastAsiaTheme="majorHAnsi" w:hAnsiTheme="majorHAnsi" w:cs="Tahoma"/>
          <w:color w:val="444444"/>
          <w:kern w:val="0"/>
          <w:sz w:val="22"/>
          <w:bdr w:val="none" w:sz="0" w:space="0" w:color="auto" w:frame="1"/>
        </w:rPr>
        <w:t xml:space="preserve">● </w:t>
      </w:r>
      <w:r w:rsidRPr="00093E7A">
        <w:rPr>
          <w:rFonts w:asciiTheme="majorHAnsi" w:eastAsiaTheme="majorHAnsi" w:hAnsiTheme="majorHAnsi" w:hint="eastAsia"/>
          <w:b/>
          <w:bCs/>
          <w:sz w:val="22"/>
        </w:rPr>
        <w:t>항목별 증빙서류 안내</w:t>
      </w:r>
    </w:p>
    <w:tbl>
      <w:tblPr>
        <w:tblW w:w="9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6"/>
        <w:gridCol w:w="1985"/>
        <w:gridCol w:w="1701"/>
        <w:gridCol w:w="1842"/>
        <w:gridCol w:w="3544"/>
      </w:tblGrid>
      <w:tr w:rsidR="000A2952" w:rsidRPr="00BD4434" w14:paraId="566BF6E0" w14:textId="24087B70" w:rsidTr="0060100A">
        <w:trPr>
          <w:trHeight w:val="31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BD77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구분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60E67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항목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704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 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6BB4B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증빙서류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7474332D" w14:textId="3074D128" w:rsidR="000A2952" w:rsidRPr="00BD4434" w:rsidRDefault="001C5541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비고</w:t>
            </w:r>
          </w:p>
        </w:tc>
      </w:tr>
      <w:tr w:rsidR="000A2952" w:rsidRPr="00BD4434" w14:paraId="67918AEE" w14:textId="28DC4E18" w:rsidTr="0060100A">
        <w:trPr>
          <w:trHeight w:val="51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AC5E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  <w:p w14:paraId="77B79A57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주관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63EBE" w14:textId="77777777" w:rsid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학술대회, </w:t>
            </w:r>
          </w:p>
          <w:p w14:paraId="59A8F0DE" w14:textId="23A1974E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연수강좌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D58D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66D84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</w:p>
          <w:p w14:paraId="03B5913D" w14:textId="2700BAAE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이수확인서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B53A" w14:textId="0C88AA8D" w:rsidR="000A2952" w:rsidRP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학술대회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연수강좌의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개인마다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다르기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때문에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kma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교육센터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확인서가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필요합니다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이수평점의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x2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</w:p>
        </w:tc>
      </w:tr>
      <w:tr w:rsidR="000A2952" w:rsidRPr="00BD4434" w14:paraId="67D3680C" w14:textId="4AB148FD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8BA80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9C6AB" w14:textId="3D846D45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APECC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7077BD2" w14:textId="5B420E64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9F7EE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대한소아응급의학회</w:t>
            </w:r>
          </w:p>
          <w:p w14:paraId="1525D7C5" w14:textId="55DB66F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E05D" w14:textId="51E0BB57" w:rsidR="000A2952" w:rsidRPr="00E668E5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1,2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일차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전체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강의를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모두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이수하신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분들께만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이수증이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발급되었습니다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이수증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안되어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있다면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,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수강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시간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부족으로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이수를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못하신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경우입니다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20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(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이수자에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한함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)</w:t>
            </w:r>
          </w:p>
        </w:tc>
      </w:tr>
      <w:tr w:rsidR="000A2952" w:rsidRPr="00BD4434" w14:paraId="270ED1C7" w14:textId="43310A14" w:rsidTr="0060100A">
        <w:trPr>
          <w:trHeight w:val="66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4B792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31951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교육워크숍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0FBA9" w14:textId="181B1F2C" w:rsidR="00744193" w:rsidRDefault="000A2952" w:rsidP="000A295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*의협평점과 상관없이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반일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3평점</w:t>
            </w:r>
            <w:r w:rsidR="00744193"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/</w:t>
            </w:r>
            <w:r w:rsidR="00744193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전일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6평점</w:t>
            </w:r>
            <w:r w:rsidR="00744193">
              <w:rPr>
                <w:rFonts w:hint="eastAsia"/>
                <w:sz w:val="17"/>
                <w:szCs w:val="17"/>
              </w:rPr>
              <w:t xml:space="preserve"> </w:t>
            </w:r>
          </w:p>
          <w:p w14:paraId="1ADA9F36" w14:textId="63879907" w:rsidR="000A2952" w:rsidRPr="00BD4434" w:rsidRDefault="000A2952" w:rsidP="007441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/</w:t>
            </w:r>
            <w:r w:rsidR="00744193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2시간 이내 시간당 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98C77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</w:t>
            </w:r>
          </w:p>
          <w:p w14:paraId="501A968F" w14:textId="62795C5F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873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46C5A3EF" w14:textId="37BD3788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92935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C28FB" w14:textId="5685EDE0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정기</w:t>
            </w:r>
            <w:r w:rsidRPr="00BC532E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집담회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D0910" w14:textId="6A657B9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8111CAA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</w:t>
            </w:r>
          </w:p>
          <w:p w14:paraId="27C18986" w14:textId="2BA445A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265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763A801B" w14:textId="60B47BF9" w:rsidTr="0060100A">
        <w:trPr>
          <w:trHeight w:val="444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EE1E4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CA80B" w14:textId="18954754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학술대회, 연수강좌, 교육워크숍,</w:t>
            </w:r>
          </w:p>
          <w:p w14:paraId="30E77B0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KAPECC의 연자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76488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8769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 포스터/안내문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6A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67A20265" w14:textId="6477D795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17250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B2D1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ED1BB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10평점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0DA42" w14:textId="5A4EE6E1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  <w:r>
              <w:rPr>
                <w:rFonts w:hint="eastAsia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발표 증빙자료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6AAF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6BE9DD8D" w14:textId="7987A991" w:rsidTr="0060100A">
        <w:trPr>
          <w:trHeight w:val="1614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2D68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</w:t>
            </w:r>
          </w:p>
          <w:p w14:paraId="182CB9DC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2E4F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인정학회 연수교육 평점</w:t>
            </w:r>
          </w:p>
          <w:p w14:paraId="4976D2D6" w14:textId="2981EE8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</w:t>
            </w:r>
            <w:r w:rsidRPr="00BC532E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단 연수교육의 내용은 소아 또는 응급에 관련된 것이어야 한다.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3464A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50%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02EC7" w14:textId="77777777" w:rsid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</w:p>
          <w:p w14:paraId="3D2C69F6" w14:textId="08EE96E9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이수확인서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245" w14:textId="77777777" w:rsidR="00E668E5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64811264" w14:textId="0B1AD186" w:rsidR="000A2952" w:rsidRP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학술대회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연수강좌의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경우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개인마다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다르기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때문에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평점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가능한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kma</w:t>
            </w:r>
            <w:proofErr w:type="spellEnd"/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교육센터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발급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확인서가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필요합니다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E668E5">
              <w:rPr>
                <w:rFonts w:ascii="Arial" w:hAnsi="Arial" w:cs="Arial"/>
                <w:sz w:val="17"/>
                <w:szCs w:val="17"/>
              </w:rPr>
              <w:br/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*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이수평점의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1/2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점수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입력</w:t>
            </w:r>
          </w:p>
        </w:tc>
      </w:tr>
      <w:tr w:rsidR="000A2952" w:rsidRPr="00BD4434" w14:paraId="3ACA7263" w14:textId="46AB63C3" w:rsidTr="0060100A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56C9A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40585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49449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98D9C" w14:textId="36F2065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  <w:r>
              <w:rPr>
                <w:rFonts w:hint="eastAsia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발표 증빙자료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1D1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A2952" w:rsidRPr="00BD4434" w14:paraId="1E1B5C71" w14:textId="1CABA864" w:rsidTr="0060100A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31C35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기타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DC15F" w14:textId="31DE23E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PALS 교육의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실시자</w:t>
            </w:r>
            <w:proofErr w:type="spellEnd"/>
            <w:r w:rsidRPr="00BD4434">
              <w:rPr>
                <w:rFonts w:hint="eastAsia"/>
                <w:sz w:val="17"/>
                <w:szCs w:val="17"/>
              </w:rPr>
              <w:t>(provider)</w:t>
            </w:r>
          </w:p>
          <w:p w14:paraId="4DE0221E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또는 교육자(instructor) 교육 수료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2F87" w14:textId="77777777" w:rsidR="000A2952" w:rsidRPr="00BC532E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C532E">
              <w:rPr>
                <w:rFonts w:hint="eastAsia"/>
                <w:sz w:val="17"/>
                <w:szCs w:val="17"/>
              </w:rPr>
              <w:t>수료한 경우</w:t>
            </w:r>
          </w:p>
          <w:p w14:paraId="7FA92DAF" w14:textId="6AB4122D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전체 교육 시간</w:t>
            </w:r>
          </w:p>
          <w:p w14:paraId="184A7DB9" w14:textId="15966CEA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시간당 1평점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5F274" w14:textId="46DD0E7F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sz w:val="17"/>
                <w:szCs w:val="17"/>
              </w:rPr>
              <w:t xml:space="preserve">수료증 </w:t>
            </w:r>
            <w:r w:rsidRPr="00BD4434">
              <w:rPr>
                <w:rFonts w:hint="eastAsia"/>
                <w:sz w:val="17"/>
                <w:szCs w:val="17"/>
              </w:rPr>
              <w:t>(provider) /</w:t>
            </w:r>
          </w:p>
          <w:p w14:paraId="50F33A96" w14:textId="77777777" w:rsidR="000A2952" w:rsidRPr="00BD4434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교육내역 조회 화면 (instructor)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0CC0" w14:textId="77777777" w:rsidR="00E668E5" w:rsidRPr="00744193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68A488A3" w14:textId="77777777" w:rsidR="00E668E5" w:rsidRDefault="00E668E5" w:rsidP="00BD443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0067BE2D" w14:textId="2C16E0C9" w:rsidR="000A2952" w:rsidRPr="000A2952" w:rsidRDefault="000A2952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교육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시간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및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본인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>확인이</w:t>
            </w:r>
            <w:r w:rsidRPr="00E668E5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가능해야</w:t>
            </w:r>
            <w:r w:rsidR="00244AB8">
              <w:rPr>
                <w:rFonts w:ascii="Arial" w:hAnsi="Arial" w:cs="Arial" w:hint="eastAsia"/>
                <w:sz w:val="17"/>
                <w:szCs w:val="17"/>
                <w:shd w:val="clear" w:color="auto" w:fill="FFFFFF"/>
              </w:rPr>
              <w:t xml:space="preserve"> 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합니다</w:t>
            </w:r>
            <w:r w:rsidRPr="00E668E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</w:p>
        </w:tc>
      </w:tr>
    </w:tbl>
    <w:p w14:paraId="368B262F" w14:textId="23FC726A" w:rsidR="009C288D" w:rsidRPr="00E668E5" w:rsidRDefault="009C288D" w:rsidP="00E668E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83511">
        <w:rPr>
          <w:rFonts w:ascii="맑은 고딕" w:eastAsia="맑은 고딕" w:hAnsi="맑은 고딕" w:cs="굴림" w:hint="eastAsia"/>
          <w:kern w:val="0"/>
          <w:szCs w:val="20"/>
          <w:shd w:val="clear" w:color="auto" w:fill="69D8AD"/>
        </w:rPr>
        <w:t>KMA교육센터발급</w:t>
      </w:r>
      <w:r w:rsidR="00A83511">
        <w:rPr>
          <w:rFonts w:ascii="맑은 고딕" w:eastAsia="맑은 고딕" w:hAnsi="맑은 고딕" w:cs="굴림" w:hint="eastAsia"/>
          <w:kern w:val="0"/>
          <w:szCs w:val="20"/>
          <w:shd w:val="clear" w:color="auto" w:fill="69D8AD"/>
        </w:rPr>
        <w:t xml:space="preserve"> </w:t>
      </w:r>
      <w:hyperlink r:id="rId7" w:history="1">
        <w:r w:rsidR="00A83511" w:rsidRPr="00B75303">
          <w:rPr>
            <w:rStyle w:val="a8"/>
            <w:rFonts w:ascii="맑은 고딕" w:eastAsia="맑은 고딕" w:hAnsi="맑은 고딕" w:cs="굴림"/>
            <w:kern w:val="0"/>
            <w:szCs w:val="20"/>
            <w:shd w:val="clear" w:color="auto" w:fill="69D8AD"/>
          </w:rPr>
          <w:t>https://edu.kma.org/</w:t>
        </w:r>
      </w:hyperlink>
    </w:p>
    <w:sectPr w:rsidR="009C288D" w:rsidRPr="00E668E5" w:rsidSect="00E668E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A59B" w14:textId="77777777" w:rsidR="00C22833" w:rsidRDefault="00C22833" w:rsidP="003A46D9">
      <w:pPr>
        <w:spacing w:after="0" w:line="240" w:lineRule="auto"/>
      </w:pPr>
      <w:r>
        <w:separator/>
      </w:r>
    </w:p>
  </w:endnote>
  <w:endnote w:type="continuationSeparator" w:id="0">
    <w:p w14:paraId="74168E86" w14:textId="77777777" w:rsidR="00C22833" w:rsidRDefault="00C22833" w:rsidP="003A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87E0" w14:textId="77777777" w:rsidR="00C22833" w:rsidRDefault="00C22833" w:rsidP="003A46D9">
      <w:pPr>
        <w:spacing w:after="0" w:line="240" w:lineRule="auto"/>
      </w:pPr>
      <w:r>
        <w:separator/>
      </w:r>
    </w:p>
  </w:footnote>
  <w:footnote w:type="continuationSeparator" w:id="0">
    <w:p w14:paraId="0E6298C3" w14:textId="77777777" w:rsidR="00C22833" w:rsidRDefault="00C22833" w:rsidP="003A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B"/>
    <w:rsid w:val="00044B46"/>
    <w:rsid w:val="00093E7A"/>
    <w:rsid w:val="000A2952"/>
    <w:rsid w:val="0018691A"/>
    <w:rsid w:val="001C5541"/>
    <w:rsid w:val="001C6A49"/>
    <w:rsid w:val="001D2677"/>
    <w:rsid w:val="002036BB"/>
    <w:rsid w:val="002444AA"/>
    <w:rsid w:val="00244AB8"/>
    <w:rsid w:val="00263663"/>
    <w:rsid w:val="00265980"/>
    <w:rsid w:val="00360D38"/>
    <w:rsid w:val="00372C26"/>
    <w:rsid w:val="0039057E"/>
    <w:rsid w:val="00392504"/>
    <w:rsid w:val="003A46D9"/>
    <w:rsid w:val="00496CE8"/>
    <w:rsid w:val="005427D1"/>
    <w:rsid w:val="00572B75"/>
    <w:rsid w:val="0060100A"/>
    <w:rsid w:val="0067081B"/>
    <w:rsid w:val="00744193"/>
    <w:rsid w:val="00817036"/>
    <w:rsid w:val="008A4CAD"/>
    <w:rsid w:val="008C68AC"/>
    <w:rsid w:val="009C288D"/>
    <w:rsid w:val="00A01548"/>
    <w:rsid w:val="00A361F3"/>
    <w:rsid w:val="00A83511"/>
    <w:rsid w:val="00B5106A"/>
    <w:rsid w:val="00B75303"/>
    <w:rsid w:val="00BC532E"/>
    <w:rsid w:val="00BD4434"/>
    <w:rsid w:val="00C22833"/>
    <w:rsid w:val="00C24DDD"/>
    <w:rsid w:val="00C5126D"/>
    <w:rsid w:val="00D612B2"/>
    <w:rsid w:val="00DD0519"/>
    <w:rsid w:val="00E27895"/>
    <w:rsid w:val="00E668E5"/>
    <w:rsid w:val="00F11D1F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0E80C"/>
  <w15:chartTrackingRefBased/>
  <w15:docId w15:val="{14733B00-95AC-4133-B8C8-FE3A865A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46D9"/>
  </w:style>
  <w:style w:type="paragraph" w:styleId="a4">
    <w:name w:val="footer"/>
    <w:basedOn w:val="a"/>
    <w:link w:val="Char0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46D9"/>
  </w:style>
  <w:style w:type="paragraph" w:customStyle="1" w:styleId="a5">
    <w:name w:val="바탕글"/>
    <w:basedOn w:val="a"/>
    <w:rsid w:val="003A46D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20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4434"/>
    <w:pPr>
      <w:ind w:leftChars="400" w:left="800"/>
    </w:pPr>
  </w:style>
  <w:style w:type="character" w:styleId="a8">
    <w:name w:val="Hyperlink"/>
    <w:basedOn w:val="a0"/>
    <w:uiPriority w:val="99"/>
    <w:unhideWhenUsed/>
    <w:rsid w:val="009C28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288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1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km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ACE0-71E8-4D3B-840F-71F36D8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류정민</dc:creator>
  <cp:keywords/>
  <dc:description/>
  <cp:lastModifiedBy>대한소아응급의학회</cp:lastModifiedBy>
  <cp:revision>8</cp:revision>
  <cp:lastPrinted>2022-08-16T07:29:00Z</cp:lastPrinted>
  <dcterms:created xsi:type="dcterms:W3CDTF">2023-08-11T02:44:00Z</dcterms:created>
  <dcterms:modified xsi:type="dcterms:W3CDTF">2025-04-14T08:04:00Z</dcterms:modified>
</cp:coreProperties>
</file>